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  <w:r>
        <w:t xml:space="preserve">                                           Institution Affiliation </w:t>
      </w:r>
    </w:p>
    <w:p>
      <w:pPr>
        <w:pStyle w:val="style0"/>
        <w:spacing w:lineRule="auto" w:line="480"/>
        <w:ind w:left="720" w:hanging="360"/>
        <w:rPr/>
      </w:pPr>
      <w:r>
        <w:t xml:space="preserve">                                                 Student name</w:t>
      </w: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ind w:left="720" w:hanging="360"/>
        <w:rPr/>
      </w:pPr>
    </w:p>
    <w:p>
      <w:pPr>
        <w:pStyle w:val="style0"/>
        <w:spacing w:lineRule="auto" w:line="480"/>
        <w:rPr/>
      </w:pPr>
    </w:p>
    <w:p>
      <w:pPr>
        <w:pStyle w:val="style179"/>
        <w:numPr>
          <w:ilvl w:val="0"/>
          <w:numId w:val="1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Probability of a Stock Out.</w:t>
      </w:r>
    </w:p>
    <w:p>
      <w:pPr>
        <w:pStyle w:val="style0"/>
        <w:spacing w:lineRule="auto" w:line="480"/>
        <w:ind w:left="10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If the demand is, let’s say X and the Order Quantity is Q, then the Probability of a stock out would be 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P(Stockout) = P(X&gt;Q)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=</w:t>
      </w:r>
      <w:r>
        <w:rPr>
          <w:rFonts w:ascii="Times New Roman" w:cs="Times New Roman" w:hAnsi="Times New Roman"/>
          <w:sz w:val="24"/>
          <w:szCs w:val="24"/>
        </w:rPr>
        <w:t>P(</w:t>
      </w:r>
      <w:r>
        <w:rPr>
          <w:rFonts w:ascii="Times New Roman" w:cs="Times New Roman" w:hAnsi="Times New Roman"/>
          <w:sz w:val="24"/>
          <w:szCs w:val="24"/>
        </w:rPr>
        <w:t>10,000&gt;15,000)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</w:t>
      </w:r>
      <w:r>
        <w:rPr>
          <w:rFonts w:ascii="Times New Roman" w:cs="Times New Roman" w:hAnsi="Times New Roman"/>
          <w:sz w:val="24"/>
          <w:szCs w:val="24"/>
        </w:rPr>
        <w:t>=</w:t>
      </w:r>
      <w:r>
        <w:rPr>
          <w:rFonts w:ascii="Times New Roman" w:cs="Times New Roman" w:hAnsi="Times New Roman"/>
          <w:sz w:val="24"/>
          <w:szCs w:val="24"/>
        </w:rPr>
        <w:t xml:space="preserve"> P(Z&gt;</w:t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Q-u</m:t>
            </m: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std.dev</m:t>
            </m:r>
          </m:den>
        </m:f>
      </m:oMath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where standard deviation is </w:t>
      </w:r>
      <m:oMath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demand-Order Quantity</m:t>
            </m: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1.96</m:t>
            </m:r>
          </m:den>
        </m:f>
      </m:oMath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</w:t>
      </w:r>
      <w:r>
        <w:rPr>
          <w:rFonts w:ascii="Times New Roman" w:cs="Times New Roman" w:hAnsi="Times New Roman"/>
          <w:sz w:val="24"/>
          <w:szCs w:val="24"/>
        </w:rPr>
        <w:t xml:space="preserve">   </w:t>
      </w:r>
      <w:r>
        <w:rPr>
          <w:rFonts w:ascii="Times New Roman" w:cs="Times New Roman" w:hAnsi="Times New Roman"/>
          <w:sz w:val="24"/>
          <w:szCs w:val="24"/>
        </w:rPr>
        <w:t xml:space="preserve">  = </w:t>
      </w:r>
      <w:r>
        <w:rPr>
          <w:rFonts w:ascii="Times New Roman" w:cs="Times New Roman" w:hAnsi="Times New Roman"/>
          <w:sz w:val="24"/>
          <w:szCs w:val="24"/>
        </w:rPr>
        <w:t>P(</w:t>
      </w:r>
      <m:oMath>
        <m:r>
          <w:rPr>
            <w:rFonts w:ascii="Cambria Math" w:cs="Times New Roman" w:hAnsi="Cambria Math"/>
            <w:sz w:val="24"/>
            <w:szCs w:val="24"/>
          </w:rPr>
          <m:t>Z</m:t>
        </m:r>
        <m:r>
          <w:rPr>
            <w:rFonts w:ascii="Cambria Math" w:cs="Times New Roman" w:hAnsi="Cambria Math"/>
            <w:sz w:val="24"/>
            <w:szCs w:val="24"/>
          </w:rPr>
          <m:t>&gt;</m:t>
        </m:r>
        <m:f>
          <m:fPr>
            <m:ctrlPr>
              <w:rPr>
                <w:rFonts w:ascii="Cambria Math" w:cs="Times New Roman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cs="Times New Roman" w:hAnsi="Cambria Math"/>
                <w:sz w:val="24"/>
                <w:szCs w:val="24"/>
              </w:rPr>
              <m:t>1</m:t>
            </m:r>
            <m:r>
              <w:rPr>
                <w:rFonts w:ascii="Cambria Math" w:cs="Times New Roman" w:hAnsi="Cambria Math"/>
                <w:sz w:val="24"/>
                <w:szCs w:val="24"/>
              </w:rPr>
              <m:t>0</m:t>
            </m:r>
            <m:r>
              <w:rPr>
                <w:rFonts w:ascii="Cambria Math" w:cs="Times New Roman" w:hAnsi="Cambria Math"/>
                <w:sz w:val="24"/>
                <w:szCs w:val="24"/>
              </w:rPr>
              <m:t>000-1</m:t>
            </m:r>
            <m:r>
              <w:rPr>
                <w:rFonts w:ascii="Cambria Math" w:cs="Times New Roman" w:hAnsi="Cambria Math"/>
                <w:sz w:val="24"/>
                <w:szCs w:val="24"/>
              </w:rPr>
              <m:t>5</m:t>
            </m:r>
            <m:r>
              <w:rPr>
                <w:rFonts w:ascii="Cambria Math" w:cs="Times New Roman" w:hAnsi="Cambria Math"/>
                <w:sz w:val="24"/>
                <w:szCs w:val="24"/>
              </w:rPr>
              <m:t>0</m:t>
            </m:r>
            <m:r>
              <w:rPr>
                <w:rFonts w:ascii="Cambria Math" w:cs="Times New Roman" w:hAnsi="Cambria Math"/>
                <w:sz w:val="24"/>
                <w:szCs w:val="24"/>
              </w:rPr>
              <m:t>00</m:t>
            </m:r>
          </m:num>
          <m:den>
            <m:r>
              <w:rPr>
                <w:rFonts w:ascii="Cambria Math" w:cs="Times New Roman" w:hAnsi="Cambria Math"/>
                <w:sz w:val="24"/>
                <w:szCs w:val="24"/>
              </w:rPr>
              <m:t>2551</m:t>
            </m:r>
          </m:den>
        </m:f>
      </m:oMath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179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=</w:t>
      </w:r>
      <w:r>
        <w:rPr>
          <w:rFonts w:ascii="Times New Roman" w:cs="Times New Roman" w:hAnsi="Times New Roman"/>
          <w:sz w:val="24"/>
          <w:szCs w:val="24"/>
        </w:rPr>
        <w:t>-0.98</w:t>
      </w:r>
    </w:p>
    <w:tbl>
      <w:tblPr>
        <w:tblStyle w:val="style154"/>
        <w:tblpPr w:leftFromText="180" w:rightFromText="180" w:topFromText="0" w:bottomFromText="0" w:vertAnchor="text" w:horzAnchor="margin" w:tblpXSpec="left" w:tblpY="92"/>
        <w:tblW w:w="9796" w:type="dxa"/>
        <w:tblLook w:val="04A0" w:firstRow="1" w:lastRow="0" w:firstColumn="1" w:lastColumn="0" w:noHBand="0" w:noVBand="1"/>
      </w:tblPr>
      <w:tblGrid>
        <w:gridCol w:w="2053"/>
        <w:gridCol w:w="1964"/>
        <w:gridCol w:w="1914"/>
        <w:gridCol w:w="1922"/>
        <w:gridCol w:w="1943"/>
      </w:tblGrid>
      <w:tr>
        <w:trPr>
          <w:trHeight w:val="499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Sales/demand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Value 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P(Z&lt;z)</w:t>
            </w: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P(</w:t>
            </w:r>
            <w:r>
              <w:rPr>
                <w:sz w:val="24"/>
                <w:szCs w:val="24"/>
              </w:rPr>
              <w:t>Stock Out)</w:t>
            </w:r>
          </w:p>
        </w:tc>
      </w:tr>
      <w:tr>
        <w:tblPrEx/>
        <w:trPr>
          <w:trHeight w:val="471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0.98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</w:tr>
      <w:tr>
        <w:tblPrEx/>
        <w:trPr>
          <w:trHeight w:val="499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-0.98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0.1635</w:t>
            </w: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0.8365</w:t>
            </w:r>
          </w:p>
        </w:tc>
      </w:tr>
      <w:tr>
        <w:tblPrEx/>
        <w:trPr>
          <w:trHeight w:val="471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-2.94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</w:tr>
    </w:tbl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pPr w:leftFromText="180" w:rightFromText="180" w:topFromText="0" w:bottomFromText="0" w:vertAnchor="text" w:horzAnchor="margin" w:tblpXSpec="left" w:tblpY="92"/>
        <w:tblW w:w="9796" w:type="dxa"/>
        <w:tblLook w:val="04A0" w:firstRow="1" w:lastRow="0" w:firstColumn="1" w:lastColumn="0" w:noHBand="0" w:noVBand="1"/>
      </w:tblPr>
      <w:tblGrid>
        <w:gridCol w:w="2053"/>
        <w:gridCol w:w="1964"/>
        <w:gridCol w:w="1914"/>
        <w:gridCol w:w="1922"/>
        <w:gridCol w:w="1943"/>
      </w:tblGrid>
      <w:tr>
        <w:trPr>
          <w:trHeight w:val="499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Sales/demand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Value 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P(Z&lt;z)</w:t>
            </w: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P(</w:t>
            </w:r>
            <w:r>
              <w:rPr>
                <w:sz w:val="24"/>
                <w:szCs w:val="24"/>
              </w:rPr>
              <w:t>Stock Out)</w:t>
            </w:r>
          </w:p>
        </w:tc>
      </w:tr>
      <w:tr>
        <w:tblPrEx/>
        <w:trPr>
          <w:trHeight w:val="471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1.57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</w:tr>
      <w:tr>
        <w:tblPrEx/>
        <w:trPr>
          <w:trHeight w:val="499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-0.39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0.3483</w:t>
            </w: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0.4517</w:t>
            </w:r>
          </w:p>
        </w:tc>
      </w:tr>
      <w:tr>
        <w:tblPrEx/>
        <w:trPr>
          <w:trHeight w:val="471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2.35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</w:tr>
      <w:bookmarkStart w:id="0" w:name="_GoBack"/>
    </w:tbl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bookmarkEnd w:id="0"/>
    <w:tbl>
      <w:tblPr>
        <w:tblStyle w:val="style154"/>
        <w:tblpPr w:leftFromText="180" w:rightFromText="180" w:topFromText="0" w:bottomFromText="0" w:vertAnchor="text" w:horzAnchor="margin" w:tblpXSpec="left" w:tblpY="92"/>
        <w:tblW w:w="9796" w:type="dxa"/>
        <w:tblLook w:val="04A0" w:firstRow="1" w:lastRow="0" w:firstColumn="1" w:lastColumn="0" w:noHBand="0" w:noVBand="1"/>
      </w:tblPr>
      <w:tblGrid>
        <w:gridCol w:w="2053"/>
        <w:gridCol w:w="1964"/>
        <w:gridCol w:w="1914"/>
        <w:gridCol w:w="1922"/>
        <w:gridCol w:w="1943"/>
      </w:tblGrid>
      <w:tr>
        <w:trPr>
          <w:trHeight w:val="499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Sales/demand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Value 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P(Z&lt;z)</w:t>
            </w: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P(</w:t>
            </w:r>
            <w:r>
              <w:rPr>
                <w:sz w:val="24"/>
                <w:szCs w:val="24"/>
              </w:rPr>
              <w:t>Stock Out)</w:t>
            </w:r>
          </w:p>
        </w:tc>
      </w:tr>
      <w:tr>
        <w:tblPrEx/>
        <w:trPr>
          <w:trHeight w:val="471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1.96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</w:tr>
      <w:tr>
        <w:tblPrEx/>
        <w:trPr>
          <w:trHeight w:val="499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>
        <w:tblPrEx/>
        <w:trPr>
          <w:trHeight w:val="471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-1.96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</w:tr>
      <w:tr>
        <w:tblPrEx/>
        <w:trPr>
          <w:trHeight w:val="499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Sales/demand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Value 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P(Z&lt;z)</w:t>
            </w: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P(</w:t>
            </w:r>
            <w:r>
              <w:rPr>
                <w:sz w:val="24"/>
                <w:szCs w:val="24"/>
              </w:rPr>
              <w:t>Stock Out)</w:t>
            </w:r>
          </w:p>
        </w:tc>
      </w:tr>
      <w:tr>
        <w:tblPrEx/>
        <w:trPr>
          <w:trHeight w:val="471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2.74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</w:tr>
      <w:tr>
        <w:tblPrEx/>
        <w:trPr>
          <w:trHeight w:val="499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0.78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0.7823</w:t>
            </w: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0.2177</w:t>
            </w:r>
          </w:p>
        </w:tc>
      </w:tr>
      <w:tr>
        <w:tblPrEx/>
        <w:trPr>
          <w:trHeight w:val="471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-1.17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</w:tr>
    </w:tbl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pPr w:leftFromText="180" w:rightFromText="180" w:topFromText="0" w:bottomFromText="0" w:vertAnchor="text" w:horzAnchor="margin" w:tblpXSpec="left" w:tblpY="92"/>
        <w:tblW w:w="9796" w:type="dxa"/>
        <w:tblLook w:val="04A0" w:firstRow="1" w:lastRow="0" w:firstColumn="1" w:lastColumn="0" w:noHBand="0" w:noVBand="1"/>
      </w:tblPr>
      <w:tblGrid>
        <w:gridCol w:w="2053"/>
        <w:gridCol w:w="1964"/>
        <w:gridCol w:w="1914"/>
        <w:gridCol w:w="1922"/>
        <w:gridCol w:w="1943"/>
      </w:tblGrid>
      <w:tr>
        <w:trPr>
          <w:trHeight w:val="499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Sales/demand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Value 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P(Z&lt;z)</w:t>
            </w: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P(</w:t>
            </w:r>
            <w:r>
              <w:rPr>
                <w:sz w:val="24"/>
                <w:szCs w:val="24"/>
              </w:rPr>
              <w:t>Stock Out)</w:t>
            </w:r>
          </w:p>
        </w:tc>
      </w:tr>
      <w:tr>
        <w:tblPrEx/>
        <w:trPr>
          <w:trHeight w:val="471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3.53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</w:tr>
      <w:tr>
        <w:tblPrEx/>
        <w:trPr>
          <w:trHeight w:val="499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1.57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0.9418</w:t>
            </w: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0.0582</w:t>
            </w:r>
          </w:p>
        </w:tc>
      </w:tr>
      <w:tr>
        <w:tblPrEx/>
        <w:trPr>
          <w:trHeight w:val="471" w:hRule="atLeast"/>
        </w:trPr>
        <w:tc>
          <w:tcPr>
            <w:tcW w:w="205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96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,000</w:t>
            </w:r>
          </w:p>
        </w:tc>
        <w:tc>
          <w:tcPr>
            <w:tcW w:w="1914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-0.39</w:t>
            </w:r>
          </w:p>
        </w:tc>
        <w:tc>
          <w:tcPr>
            <w:tcW w:w="1922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943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</w:tr>
    </w:tbl>
    <w:p>
      <w:pPr>
        <w:pStyle w:val="style0"/>
        <w:rPr>
          <w:sz w:val="24"/>
          <w:szCs w:val="24"/>
        </w:rPr>
      </w:pPr>
    </w:p>
    <w:p>
      <w:pPr>
        <w:pStyle w:val="style179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Projected Profit.</w:t>
      </w:r>
    </w:p>
    <w:p>
      <w:pPr>
        <w:pStyle w:val="style179"/>
        <w:rPr>
          <w:sz w:val="24"/>
          <w:szCs w:val="24"/>
        </w:rPr>
      </w:pPr>
    </w:p>
    <w:tbl>
      <w:tblPr>
        <w:tblStyle w:val="style154"/>
        <w:tblW w:w="8984" w:type="dxa"/>
        <w:tblInd w:w="720" w:type="dxa"/>
        <w:tblLook w:val="04A0" w:firstRow="1" w:lastRow="0" w:firstColumn="1" w:lastColumn="0" w:noHBand="0" w:noVBand="1"/>
      </w:tblPr>
      <w:tblGrid>
        <w:gridCol w:w="1497"/>
        <w:gridCol w:w="1497"/>
        <w:gridCol w:w="1497"/>
        <w:gridCol w:w="1497"/>
        <w:gridCol w:w="1498"/>
        <w:gridCol w:w="1498"/>
      </w:tblGrid>
      <w:tr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Purchase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Revenue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Profit</w:t>
            </w:r>
          </w:p>
        </w:tc>
      </w:tr>
      <w:tr>
        <w:tblPrEx/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>
        <w:tblPrEx/>
        <w:trPr>
          <w:trHeight w:val="453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likely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</w:tr>
      <w:tr>
        <w:tblPrEx/>
        <w:trPr>
          <w:trHeight w:val="408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</w:tr>
    </w:tbl>
    <w:p>
      <w:pPr>
        <w:pStyle w:val="style0"/>
        <w:rPr>
          <w:sz w:val="24"/>
          <w:szCs w:val="24"/>
        </w:rPr>
      </w:pPr>
    </w:p>
    <w:tbl>
      <w:tblPr>
        <w:tblStyle w:val="style154"/>
        <w:tblW w:w="8984" w:type="dxa"/>
        <w:tblInd w:w="720" w:type="dxa"/>
        <w:tblLook w:val="04A0" w:firstRow="1" w:lastRow="0" w:firstColumn="1" w:lastColumn="0" w:noHBand="0" w:noVBand="1"/>
      </w:tblPr>
      <w:tblGrid>
        <w:gridCol w:w="1497"/>
        <w:gridCol w:w="1497"/>
        <w:gridCol w:w="1497"/>
        <w:gridCol w:w="1497"/>
        <w:gridCol w:w="1498"/>
        <w:gridCol w:w="1498"/>
      </w:tblGrid>
      <w:tr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Purchase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Revenue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Profit</w:t>
            </w:r>
          </w:p>
        </w:tc>
      </w:tr>
      <w:tr>
        <w:tblPrEx/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-48,000</w:t>
            </w:r>
          </w:p>
        </w:tc>
      </w:tr>
      <w:tr>
        <w:tblPrEx/>
        <w:trPr>
          <w:trHeight w:val="453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likely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192,000</w:t>
            </w:r>
          </w:p>
        </w:tc>
      </w:tr>
      <w:tr>
        <w:tblPrEx/>
        <w:trPr>
          <w:trHeight w:val="408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432,000</w:t>
            </w:r>
          </w:p>
        </w:tc>
      </w:tr>
    </w:tbl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tbl>
      <w:tblPr>
        <w:tblStyle w:val="style154"/>
        <w:tblW w:w="8984" w:type="dxa"/>
        <w:tblInd w:w="720" w:type="dxa"/>
        <w:tblLook w:val="04A0" w:firstRow="1" w:lastRow="0" w:firstColumn="1" w:lastColumn="0" w:noHBand="0" w:noVBand="1"/>
      </w:tblPr>
      <w:tblGrid>
        <w:gridCol w:w="1497"/>
        <w:gridCol w:w="1497"/>
        <w:gridCol w:w="1497"/>
        <w:gridCol w:w="1497"/>
        <w:gridCol w:w="1498"/>
        <w:gridCol w:w="1498"/>
      </w:tblGrid>
      <w:tr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Purchase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Revenue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Profit</w:t>
            </w:r>
          </w:p>
        </w:tc>
      </w:tr>
      <w:tr>
        <w:tblPrEx/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-80,000</w:t>
            </w:r>
          </w:p>
        </w:tc>
      </w:tr>
      <w:tr>
        <w:tblPrEx/>
        <w:trPr>
          <w:trHeight w:val="453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likely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160,000</w:t>
            </w:r>
          </w:p>
        </w:tc>
      </w:tr>
      <w:tr>
        <w:tblPrEx/>
        <w:trPr>
          <w:trHeight w:val="408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400,000</w:t>
            </w:r>
          </w:p>
        </w:tc>
      </w:tr>
    </w:tbl>
    <w:p>
      <w:pPr>
        <w:pStyle w:val="style0"/>
        <w:rPr>
          <w:sz w:val="24"/>
          <w:szCs w:val="24"/>
        </w:rPr>
      </w:pPr>
    </w:p>
    <w:tbl>
      <w:tblPr>
        <w:tblStyle w:val="style154"/>
        <w:tblW w:w="8984" w:type="dxa"/>
        <w:tblInd w:w="720" w:type="dxa"/>
        <w:tblLook w:val="04A0" w:firstRow="1" w:lastRow="0" w:firstColumn="1" w:lastColumn="0" w:noHBand="0" w:noVBand="1"/>
      </w:tblPr>
      <w:tblGrid>
        <w:gridCol w:w="1497"/>
        <w:gridCol w:w="1497"/>
        <w:gridCol w:w="1497"/>
        <w:gridCol w:w="1497"/>
        <w:gridCol w:w="1498"/>
        <w:gridCol w:w="1498"/>
      </w:tblGrid>
      <w:tr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Purchase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Revenue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Profit</w:t>
            </w:r>
          </w:p>
        </w:tc>
      </w:tr>
      <w:tr>
        <w:tblPrEx/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-144,000</w:t>
            </w:r>
          </w:p>
        </w:tc>
      </w:tr>
      <w:tr>
        <w:tblPrEx/>
        <w:trPr>
          <w:trHeight w:val="453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likely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96,000</w:t>
            </w:r>
          </w:p>
        </w:tc>
      </w:tr>
      <w:tr>
        <w:tblPrEx/>
        <w:trPr>
          <w:trHeight w:val="408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336,000</w:t>
            </w:r>
          </w:p>
        </w:tc>
      </w:tr>
    </w:tbl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tbl>
      <w:tblPr>
        <w:tblStyle w:val="style154"/>
        <w:tblW w:w="8984" w:type="dxa"/>
        <w:tblInd w:w="720" w:type="dxa"/>
        <w:tblLook w:val="04A0" w:firstRow="1" w:lastRow="0" w:firstColumn="1" w:lastColumn="0" w:noHBand="0" w:noVBand="1"/>
      </w:tblPr>
      <w:tblGrid>
        <w:gridCol w:w="1497"/>
        <w:gridCol w:w="1497"/>
        <w:gridCol w:w="1497"/>
        <w:gridCol w:w="1497"/>
        <w:gridCol w:w="1498"/>
        <w:gridCol w:w="1498"/>
      </w:tblGrid>
      <w:tr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Purchase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Revenue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Profit</w:t>
            </w:r>
          </w:p>
        </w:tc>
      </w:tr>
      <w:tr>
        <w:tblPrEx/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-208,000</w:t>
            </w:r>
          </w:p>
        </w:tc>
      </w:tr>
      <w:tr>
        <w:tblPrEx/>
        <w:trPr>
          <w:trHeight w:val="453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likely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32,000</w:t>
            </w:r>
          </w:p>
        </w:tc>
      </w:tr>
      <w:tr>
        <w:tblPrEx/>
        <w:trPr>
          <w:trHeight w:val="408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272,000</w:t>
            </w:r>
          </w:p>
        </w:tc>
      </w:tr>
    </w:tbl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numPr>
          <w:ilvl w:val="0"/>
          <w:numId w:val="2"/>
        </w:numPr>
        <w:rPr>
          <w:rFonts w:ascii="Times New Roman" w:cs="Times New Roman" w:eastAsia="Times New Roman" w:hAnsi="Times New Roman"/>
          <w:spacing w:val="-2"/>
          <w:sz w:val="24"/>
          <w:szCs w:val="24"/>
        </w:rPr>
      </w:pPr>
      <w:r>
        <w:rPr>
          <w:sz w:val="24"/>
          <w:szCs w:val="24"/>
        </w:rPr>
        <w:t>Quantity to be ordered under the new policy.</w:t>
      </w:r>
    </w:p>
    <w:p>
      <w:pPr>
        <w:pStyle w:val="style179"/>
        <w:spacing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  </w:t>
      </w:r>
    </w:p>
    <w:p>
      <w:pPr>
        <w:pStyle w:val="style179"/>
        <w:spacing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we 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need to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find the value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of Z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that cuts off an area of 0.7 in the left tail of standard normal distribution. Using the cumulative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distribution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probability table, we 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find 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that z=0.53.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br/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To find the quantity corresponding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to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z=0.53, we have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br/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Z=x-u/sigma. W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h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ere x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is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the required quantity.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br/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X1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= 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15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,000 + 0.53(5102) = 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17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,704</w:t>
      </w:r>
    </w:p>
    <w:p>
      <w:pPr>
        <w:pStyle w:val="style179"/>
        <w:shd w:val="clear" w:color="auto" w:fill="ffffff"/>
        <w:spacing w:after="225"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X2 = 18,000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+ 0.53(5102) = 2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0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,704</w:t>
      </w:r>
    </w:p>
    <w:p>
      <w:pPr>
        <w:pStyle w:val="style179"/>
        <w:shd w:val="clear" w:color="auto" w:fill="ffffff"/>
        <w:spacing w:after="225"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X3 = 20,000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+ 0.53(5102) = 22,704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br/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X4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= 2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4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,000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+ 0.53(5102) = 2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6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,704</w:t>
      </w:r>
    </w:p>
    <w:p>
      <w:pPr>
        <w:pStyle w:val="style179"/>
        <w:shd w:val="clear" w:color="auto" w:fill="ffffff"/>
        <w:spacing w:after="225" w:lineRule="auto" w:line="480"/>
        <w:rPr>
          <w:sz w:val="24"/>
          <w:szCs w:val="24"/>
        </w:rPr>
      </w:pP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X5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= 2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8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,000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+ 0.53(5102) =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 xml:space="preserve"> 30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t>,704</w:t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br/>
      </w:r>
      <w:r>
        <w:rPr>
          <w:rFonts w:ascii="Times New Roman" w:cs="Times New Roman" w:eastAsia="Times New Roman" w:hAnsi="Times New Roman"/>
          <w:spacing w:val="-2"/>
          <w:sz w:val="24"/>
          <w:szCs w:val="24"/>
        </w:rPr>
        <w:br/>
      </w:r>
    </w:p>
    <w:p>
      <w:pPr>
        <w:pStyle w:val="style179"/>
        <w:numPr>
          <w:ilvl w:val="0"/>
          <w:numId w:val="2"/>
        </w:numPr>
        <w:shd w:val="clear" w:color="auto" w:fill="ffffff"/>
        <w:spacing w:after="225"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  <w:r>
        <w:rPr>
          <w:sz w:val="24"/>
          <w:szCs w:val="24"/>
        </w:rPr>
        <w:t>Projected Profit under the three scenarios.</w:t>
      </w:r>
    </w:p>
    <w:p>
      <w:pPr>
        <w:pStyle w:val="style179"/>
        <w:rPr>
          <w:sz w:val="24"/>
          <w:szCs w:val="24"/>
        </w:rPr>
      </w:pPr>
    </w:p>
    <w:tbl>
      <w:tblPr>
        <w:tblStyle w:val="style154"/>
        <w:tblW w:w="8984" w:type="dxa"/>
        <w:tblInd w:w="720" w:type="dxa"/>
        <w:tblLook w:val="04A0" w:firstRow="1" w:lastRow="0" w:firstColumn="1" w:lastColumn="0" w:noHBand="0" w:noVBand="1"/>
      </w:tblPr>
      <w:tblGrid>
        <w:gridCol w:w="1497"/>
        <w:gridCol w:w="1497"/>
        <w:gridCol w:w="1497"/>
        <w:gridCol w:w="1497"/>
        <w:gridCol w:w="1498"/>
        <w:gridCol w:w="1498"/>
      </w:tblGrid>
      <w:tr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Purchase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Revenue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Profit</w:t>
            </w:r>
          </w:p>
        </w:tc>
      </w:tr>
      <w:tr>
        <w:tblPrEx/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17,704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-43,264</w:t>
            </w:r>
          </w:p>
        </w:tc>
      </w:tr>
      <w:tr>
        <w:tblPrEx/>
        <w:trPr>
          <w:trHeight w:val="453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likely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17,704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sz w:val="24"/>
                <w:szCs w:val="24"/>
              </w:rPr>
              <w:t>283,264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196,736</w:t>
            </w:r>
          </w:p>
        </w:tc>
      </w:tr>
      <w:tr>
        <w:tblPrEx/>
        <w:trPr>
          <w:trHeight w:val="408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17,704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sz w:val="24"/>
                <w:szCs w:val="24"/>
              </w:rPr>
              <w:t>283,264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436,736</w:t>
            </w:r>
          </w:p>
        </w:tc>
      </w:tr>
    </w:tbl>
    <w:p>
      <w:pPr>
        <w:pStyle w:val="style0"/>
        <w:shd w:val="clear" w:color="auto" w:fill="ffffff"/>
        <w:spacing w:after="225"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tbl>
      <w:tblPr>
        <w:tblStyle w:val="style154"/>
        <w:tblW w:w="8984" w:type="dxa"/>
        <w:tblInd w:w="720" w:type="dxa"/>
        <w:tblLook w:val="04A0" w:firstRow="1" w:lastRow="0" w:firstColumn="1" w:lastColumn="0" w:noHBand="0" w:noVBand="1"/>
      </w:tblPr>
      <w:tblGrid>
        <w:gridCol w:w="1497"/>
        <w:gridCol w:w="1497"/>
        <w:gridCol w:w="1497"/>
        <w:gridCol w:w="1497"/>
        <w:gridCol w:w="1498"/>
        <w:gridCol w:w="1498"/>
      </w:tblGrid>
      <w:tr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Purchase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Revenue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Profit</w:t>
            </w:r>
          </w:p>
        </w:tc>
      </w:tr>
      <w:tr>
        <w:tblPrEx/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2</w:t>
            </w: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0</w:t>
            </w: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,704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-91,264</w:t>
            </w:r>
          </w:p>
        </w:tc>
      </w:tr>
      <w:tr>
        <w:tblPrEx/>
        <w:trPr>
          <w:trHeight w:val="453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likely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20,704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sz w:val="24"/>
                <w:szCs w:val="24"/>
              </w:rPr>
              <w:t>331,264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148,736</w:t>
            </w:r>
          </w:p>
        </w:tc>
      </w:tr>
      <w:tr>
        <w:tblPrEx/>
        <w:trPr>
          <w:trHeight w:val="408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20,704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sz w:val="24"/>
                <w:szCs w:val="24"/>
              </w:rPr>
              <w:t>331,264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388,736</w:t>
            </w:r>
          </w:p>
        </w:tc>
      </w:tr>
    </w:tbl>
    <w:p>
      <w:pPr>
        <w:pStyle w:val="style0"/>
        <w:shd w:val="clear" w:color="auto" w:fill="ffffff"/>
        <w:spacing w:after="225"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tbl>
      <w:tblPr>
        <w:tblStyle w:val="style154"/>
        <w:tblW w:w="8984" w:type="dxa"/>
        <w:tblInd w:w="720" w:type="dxa"/>
        <w:tblLook w:val="04A0" w:firstRow="1" w:lastRow="0" w:firstColumn="1" w:lastColumn="0" w:noHBand="0" w:noVBand="1"/>
      </w:tblPr>
      <w:tblGrid>
        <w:gridCol w:w="1497"/>
        <w:gridCol w:w="1497"/>
        <w:gridCol w:w="1497"/>
        <w:gridCol w:w="1497"/>
        <w:gridCol w:w="1498"/>
        <w:gridCol w:w="1498"/>
      </w:tblGrid>
      <w:tr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Purchase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Revenue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Profit</w:t>
            </w:r>
          </w:p>
        </w:tc>
      </w:tr>
      <w:tr>
        <w:tblPrEx/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22,704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-123,264</w:t>
            </w:r>
          </w:p>
        </w:tc>
      </w:tr>
      <w:tr>
        <w:tblPrEx/>
        <w:trPr>
          <w:trHeight w:val="453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likely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22,704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sz w:val="24"/>
                <w:szCs w:val="24"/>
              </w:rPr>
              <w:t>363,264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116,736</w:t>
            </w:r>
          </w:p>
        </w:tc>
      </w:tr>
      <w:tr>
        <w:tblPrEx/>
        <w:trPr>
          <w:trHeight w:val="408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22,704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sz w:val="24"/>
                <w:szCs w:val="24"/>
              </w:rPr>
              <w:t>363,264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356,736</w:t>
            </w:r>
          </w:p>
        </w:tc>
      </w:tr>
    </w:tbl>
    <w:p>
      <w:pPr>
        <w:pStyle w:val="style0"/>
        <w:shd w:val="clear" w:color="auto" w:fill="ffffff"/>
        <w:spacing w:after="225"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tbl>
      <w:tblPr>
        <w:tblStyle w:val="style154"/>
        <w:tblW w:w="8984" w:type="dxa"/>
        <w:tblInd w:w="720" w:type="dxa"/>
        <w:tblLook w:val="04A0" w:firstRow="1" w:lastRow="0" w:firstColumn="1" w:lastColumn="0" w:noHBand="0" w:noVBand="1"/>
      </w:tblPr>
      <w:tblGrid>
        <w:gridCol w:w="1497"/>
        <w:gridCol w:w="1497"/>
        <w:gridCol w:w="1497"/>
        <w:gridCol w:w="1497"/>
        <w:gridCol w:w="1498"/>
        <w:gridCol w:w="1498"/>
      </w:tblGrid>
      <w:tr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Purchase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Revenue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Profit</w:t>
            </w:r>
          </w:p>
        </w:tc>
      </w:tr>
      <w:tr>
        <w:tblPrEx/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26,704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-187,264</w:t>
            </w:r>
          </w:p>
        </w:tc>
      </w:tr>
      <w:tr>
        <w:tblPrEx/>
        <w:trPr>
          <w:trHeight w:val="453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likely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26,704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52,736</w:t>
            </w:r>
          </w:p>
        </w:tc>
      </w:tr>
      <w:tr>
        <w:tblPrEx/>
        <w:trPr>
          <w:trHeight w:val="408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26,704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292,736</w:t>
            </w:r>
          </w:p>
        </w:tc>
      </w:tr>
    </w:tbl>
    <w:p>
      <w:pPr>
        <w:pStyle w:val="style0"/>
        <w:shd w:val="clear" w:color="auto" w:fill="ffffff"/>
        <w:spacing w:after="225"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tbl>
      <w:tblPr>
        <w:tblStyle w:val="style154"/>
        <w:tblW w:w="8984" w:type="dxa"/>
        <w:tblInd w:w="720" w:type="dxa"/>
        <w:tblLook w:val="04A0" w:firstRow="1" w:lastRow="0" w:firstColumn="1" w:lastColumn="0" w:noHBand="0" w:noVBand="1"/>
      </w:tblPr>
      <w:tblGrid>
        <w:gridCol w:w="1497"/>
        <w:gridCol w:w="1497"/>
        <w:gridCol w:w="1497"/>
        <w:gridCol w:w="1497"/>
        <w:gridCol w:w="1498"/>
        <w:gridCol w:w="1498"/>
      </w:tblGrid>
      <w:tr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Order Quantity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Purchase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Revenue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Profit</w:t>
            </w:r>
          </w:p>
        </w:tc>
      </w:tr>
      <w:tr>
        <w:tblPrEx/>
        <w:trPr>
          <w:trHeight w:val="430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30,704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-251,264</w:t>
            </w:r>
          </w:p>
        </w:tc>
      </w:tr>
      <w:tr>
        <w:tblPrEx/>
        <w:trPr>
          <w:trHeight w:val="453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likely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30,704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-11,264</w:t>
            </w:r>
          </w:p>
        </w:tc>
      </w:tr>
      <w:tr>
        <w:tblPrEx/>
        <w:trPr>
          <w:trHeight w:val="408" w:hRule="atLeast"/>
        </w:trPr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Optimistic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30,000</w:t>
            </w:r>
          </w:p>
        </w:tc>
        <w:tc>
          <w:tcPr>
            <w:tcW w:w="1497" w:type="dxa"/>
            <w:tcBorders/>
          </w:tcPr>
          <w:p>
            <w:pPr>
              <w:pStyle w:val="style0"/>
              <w:rPr/>
            </w:pPr>
            <w:r>
              <w:rPr>
                <w:rFonts w:ascii="Times New Roman" w:cs="Times New Roman" w:eastAsia="Times New Roman" w:hAnsi="Times New Roman"/>
                <w:spacing w:val="-2"/>
                <w:sz w:val="24"/>
                <w:szCs w:val="24"/>
              </w:rPr>
              <w:t>30,704</w:t>
            </w:r>
          </w:p>
        </w:tc>
        <w:tc>
          <w:tcPr>
            <w:tcW w:w="1497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491,264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720,000</w:t>
            </w:r>
          </w:p>
        </w:tc>
        <w:tc>
          <w:tcPr>
            <w:tcW w:w="1498" w:type="dxa"/>
            <w:tcBorders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228,736</w:t>
            </w:r>
          </w:p>
        </w:tc>
      </w:tr>
    </w:tbl>
    <w:p>
      <w:pPr>
        <w:pStyle w:val="style0"/>
        <w:shd w:val="clear" w:color="auto" w:fill="ffffff"/>
        <w:spacing w:after="225"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</w:p>
    <w:p>
      <w:pPr>
        <w:pStyle w:val="style0"/>
        <w:shd w:val="clear" w:color="auto" w:fill="ffffff"/>
        <w:spacing w:after="225"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</w:p>
    <w:p>
      <w:pPr>
        <w:pStyle w:val="style0"/>
        <w:shd w:val="clear" w:color="auto" w:fill="ffffff"/>
        <w:spacing w:after="225" w:lineRule="auto" w:line="480"/>
        <w:rPr>
          <w:rFonts w:ascii="Times New Roman" w:cs="Times New Roman" w:eastAsia="Times New Roman" w:hAnsi="Times New Roman"/>
          <w:spacing w:val="-2"/>
          <w:sz w:val="24"/>
          <w:szCs w:val="24"/>
        </w:rPr>
      </w:pPr>
    </w:p>
    <w:p>
      <w:pPr>
        <w:pStyle w:val="style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p>
      <w:pPr>
        <w:pStyle w:val="style179"/>
        <w:rPr>
          <w:sz w:val="24"/>
          <w:szCs w:val="24"/>
        </w:rPr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mbria Math">
    <w:altName w:val="Cambria Math"/>
    <w:panose1 w:val="02040503050004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t xml:space="preserve">PROBABILITY OF A STOCK OUT                                                                                                                                                                      </w:t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91A5278"/>
    <w:lvl w:ilvl="0" w:tplc="ADAE9F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000001"/>
    <w:multiLevelType w:val="hybridMultilevel"/>
    <w:tmpl w:val="943E8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41f968c3-f73e-4cb4-9146-089e58673d61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60fd2f5a-ce35-4a22-9770-86c097dac77f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526</Words>
  <Pages>6</Pages>
  <Characters>3080</Characters>
  <Application>WPS Office</Application>
  <DocSecurity>0</DocSecurity>
  <Paragraphs>479</Paragraphs>
  <ScaleCrop>false</ScaleCrop>
  <LinksUpToDate>false</LinksUpToDate>
  <CharactersWithSpaces>3637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2019-04-12T10:24:26Z</dcterms:created>
  <dc:creator>user</dc:creator>
  <lastModifiedBy>JKM-LX1</lastModifiedBy>
  <dcterms:modified xsi:type="dcterms:W3CDTF">2019-04-12T10:24:26Z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